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E56" w:rsidRDefault="002B6E56" w:rsidP="002B6E56">
      <w:pPr>
        <w:rPr>
          <w:rFonts w:ascii="Comic Sans MS" w:hAnsi="Comic Sans MS"/>
          <w:b/>
          <w:sz w:val="32"/>
          <w:lang w:val="uk-UA"/>
        </w:rPr>
      </w:pPr>
      <w:r>
        <w:rPr>
          <w:rFonts w:ascii="Comic Sans MS" w:hAnsi="Comic Sans MS"/>
          <w:b/>
          <w:sz w:val="32"/>
          <w:lang w:val="uk-UA"/>
        </w:rPr>
        <w:t>Основи здоров’я                 5клас</w:t>
      </w:r>
    </w:p>
    <w:p w:rsidR="002B6E56" w:rsidRDefault="002B6E56" w:rsidP="002B6E56">
      <w:pPr>
        <w:rPr>
          <w:rFonts w:ascii="Comic Sans MS" w:hAnsi="Comic Sans MS"/>
          <w:b/>
          <w:sz w:val="32"/>
          <w:lang w:val="uk-UA"/>
        </w:rPr>
      </w:pPr>
      <w:r w:rsidRPr="002B6E56">
        <w:rPr>
          <w:rFonts w:ascii="Comic Sans MS" w:hAnsi="Comic Sans MS"/>
          <w:b/>
          <w:sz w:val="36"/>
          <w:lang w:val="uk-UA"/>
        </w:rPr>
        <w:t xml:space="preserve">Тема: </w:t>
      </w:r>
      <w:r w:rsidRPr="002B6E56">
        <w:rPr>
          <w:rFonts w:ascii="Comic Sans MS" w:hAnsi="Comic Sans MS"/>
          <w:b/>
          <w:color w:val="FF0000"/>
          <w:sz w:val="32"/>
          <w:lang w:val="uk-UA"/>
        </w:rPr>
        <w:t>ТИ – ПАСАЖИР ГРОМАДСЬКОГО ТРАНСПОРТУ</w:t>
      </w:r>
    </w:p>
    <w:p w:rsidR="002B6E56" w:rsidRDefault="002B6E56" w:rsidP="002B6E56">
      <w:pPr>
        <w:jc w:val="center"/>
        <w:rPr>
          <w:b/>
          <w:sz w:val="28"/>
          <w:lang w:val="uk-UA"/>
        </w:rPr>
      </w:pPr>
    </w:p>
    <w:p w:rsidR="002B6E56" w:rsidRDefault="002B6E56" w:rsidP="002B6E56">
      <w:pPr>
        <w:rPr>
          <w:sz w:val="28"/>
          <w:lang w:val="uk-UA"/>
        </w:rPr>
      </w:pPr>
    </w:p>
    <w:p w:rsidR="002B6E56" w:rsidRPr="002B6E56" w:rsidRDefault="002B6E56" w:rsidP="002B6E56">
      <w:pPr>
        <w:rPr>
          <w:b/>
          <w:sz w:val="32"/>
          <w:lang w:val="uk-UA"/>
        </w:rPr>
      </w:pPr>
      <w:r w:rsidRPr="002B6E56">
        <w:rPr>
          <w:b/>
          <w:sz w:val="32"/>
          <w:lang w:val="uk-UA"/>
        </w:rPr>
        <w:t>Мета:</w:t>
      </w:r>
      <w:r>
        <w:rPr>
          <w:b/>
          <w:sz w:val="32"/>
          <w:lang w:val="uk-UA"/>
        </w:rPr>
        <w:t xml:space="preserve">  </w:t>
      </w:r>
      <w:r>
        <w:rPr>
          <w:sz w:val="28"/>
          <w:lang w:val="uk-UA"/>
        </w:rPr>
        <w:t>ознайомити учнів з правилами посадки, висадки і безпечної поведінки в громадському транспорті; надати змогу практикувати навички аналізу і критичного мислення; виховувати толерантне ставлення до оточуючих.</w:t>
      </w:r>
    </w:p>
    <w:p w:rsidR="002B6E56" w:rsidRDefault="002B6E56" w:rsidP="002B6E56">
      <w:pPr>
        <w:rPr>
          <w:sz w:val="28"/>
          <w:lang w:val="uk-UA"/>
        </w:rPr>
      </w:pPr>
    </w:p>
    <w:p w:rsidR="002B6E56" w:rsidRDefault="002B6E56" w:rsidP="002B6E56">
      <w:pPr>
        <w:rPr>
          <w:b/>
          <w:sz w:val="28"/>
          <w:lang w:val="uk-UA"/>
        </w:rPr>
      </w:pPr>
      <w:r w:rsidRPr="002B6E56">
        <w:rPr>
          <w:b/>
          <w:sz w:val="32"/>
          <w:lang w:val="uk-UA"/>
        </w:rPr>
        <w:t>Обладнання і матеріали</w:t>
      </w:r>
      <w:r>
        <w:rPr>
          <w:b/>
          <w:sz w:val="28"/>
          <w:lang w:val="uk-UA"/>
        </w:rPr>
        <w:t>:</w:t>
      </w:r>
    </w:p>
    <w:p w:rsidR="002B6E56" w:rsidRDefault="002B6E56" w:rsidP="002B6E56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підручник;</w:t>
      </w:r>
    </w:p>
    <w:p w:rsidR="002B6E56" w:rsidRDefault="002B6E56" w:rsidP="002B6E56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зошит-практикум;</w:t>
      </w:r>
    </w:p>
    <w:p w:rsidR="002B6E56" w:rsidRDefault="002B6E56" w:rsidP="002B6E56">
      <w:pPr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довгий шарф, крислатий капелюх, лижі (санчата, велика валіза, рюкзак), взуття на шпильках, поліетиленовий пакет, сумка з довгою ручкою та інші речі, які краще не брати з собою у переповнений транспорт, плакати.</w:t>
      </w:r>
    </w:p>
    <w:p w:rsidR="002B6E56" w:rsidRDefault="002B6E56" w:rsidP="002B6E56">
      <w:pPr>
        <w:ind w:left="1080"/>
        <w:rPr>
          <w:sz w:val="28"/>
          <w:lang w:val="uk-UA"/>
        </w:rPr>
      </w:pPr>
    </w:p>
    <w:p w:rsidR="002B6E56" w:rsidRDefault="002B6E56" w:rsidP="002B6E56">
      <w:pPr>
        <w:rPr>
          <w:sz w:val="32"/>
          <w:szCs w:val="32"/>
          <w:lang w:val="uk-UA"/>
        </w:rPr>
      </w:pPr>
      <w:r w:rsidRPr="002B6E56">
        <w:rPr>
          <w:b/>
          <w:sz w:val="32"/>
          <w:szCs w:val="32"/>
          <w:lang w:val="uk-UA"/>
        </w:rPr>
        <w:t>Тип уроку</w:t>
      </w:r>
      <w:r w:rsidRPr="002B6E56">
        <w:rPr>
          <w:sz w:val="32"/>
          <w:szCs w:val="32"/>
          <w:lang w:val="uk-UA"/>
        </w:rPr>
        <w:t>: тренінг</w:t>
      </w:r>
    </w:p>
    <w:p w:rsidR="002B6E56" w:rsidRDefault="002B6E56" w:rsidP="002B6E56">
      <w:pPr>
        <w:jc w:val="center"/>
        <w:rPr>
          <w:b/>
          <w:sz w:val="36"/>
          <w:szCs w:val="36"/>
          <w:lang w:val="uk-UA"/>
        </w:rPr>
      </w:pPr>
      <w:r w:rsidRPr="002B6E56">
        <w:rPr>
          <w:b/>
          <w:sz w:val="36"/>
          <w:szCs w:val="36"/>
          <w:lang w:val="uk-UA"/>
        </w:rPr>
        <w:t>Хід уроку.</w:t>
      </w:r>
    </w:p>
    <w:p w:rsidR="002B6E56" w:rsidRDefault="002B6E56" w:rsidP="002B6E56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І. Актуалізація опорних знань.</w:t>
      </w:r>
    </w:p>
    <w:p w:rsidR="002B6E56" w:rsidRPr="002B6E56" w:rsidRDefault="002B6E56" w:rsidP="002B6E56">
      <w:pPr>
        <w:rPr>
          <w:sz w:val="32"/>
          <w:szCs w:val="32"/>
          <w:lang w:val="uk-UA"/>
        </w:rPr>
      </w:pPr>
      <w:r w:rsidRPr="002B6E56">
        <w:rPr>
          <w:sz w:val="32"/>
          <w:szCs w:val="32"/>
          <w:lang w:val="uk-UA"/>
        </w:rPr>
        <w:t>Повідомлення теми та завдань уроку.</w:t>
      </w:r>
    </w:p>
    <w:p w:rsidR="002B6E56" w:rsidRDefault="002B6E56" w:rsidP="002B6E56">
      <w:pPr>
        <w:rPr>
          <w:sz w:val="28"/>
          <w:lang w:val="uk-UA"/>
        </w:rPr>
      </w:pPr>
      <w:r w:rsidRPr="002B6E56">
        <w:rPr>
          <w:b/>
          <w:sz w:val="36"/>
          <w:szCs w:val="36"/>
          <w:lang w:val="uk-UA"/>
        </w:rPr>
        <w:t>ІІ. Знайомство</w:t>
      </w:r>
      <w:r w:rsidRPr="002B6E56">
        <w:rPr>
          <w:sz w:val="28"/>
          <w:lang w:val="uk-UA"/>
        </w:rPr>
        <w:t>. Назвати ім’я і на першу букву придумати слово, яке асоціюється з транспортом.</w:t>
      </w:r>
    </w:p>
    <w:p w:rsidR="002B6E56" w:rsidRDefault="002B6E56" w:rsidP="002B6E56">
      <w:pPr>
        <w:rPr>
          <w:b/>
          <w:sz w:val="36"/>
          <w:szCs w:val="36"/>
          <w:lang w:val="uk-UA"/>
        </w:rPr>
      </w:pPr>
      <w:proofErr w:type="spellStart"/>
      <w:r w:rsidRPr="002B6E56">
        <w:rPr>
          <w:b/>
          <w:sz w:val="36"/>
          <w:szCs w:val="36"/>
          <w:lang w:val="uk-UA"/>
        </w:rPr>
        <w:t>ІІІ.Виявлення</w:t>
      </w:r>
      <w:proofErr w:type="spellEnd"/>
      <w:r w:rsidRPr="002B6E56">
        <w:rPr>
          <w:b/>
          <w:sz w:val="36"/>
          <w:szCs w:val="36"/>
          <w:lang w:val="uk-UA"/>
        </w:rPr>
        <w:t xml:space="preserve"> очікувань.</w:t>
      </w:r>
    </w:p>
    <w:p w:rsidR="002B6E56" w:rsidRPr="002B6E56" w:rsidRDefault="002B6E56" w:rsidP="002B6E56">
      <w:pPr>
        <w:rPr>
          <w:sz w:val="28"/>
          <w:szCs w:val="28"/>
          <w:lang w:val="uk-UA"/>
        </w:rPr>
      </w:pPr>
      <w:r w:rsidRPr="002B6E56">
        <w:rPr>
          <w:sz w:val="28"/>
          <w:szCs w:val="28"/>
          <w:lang w:val="uk-UA"/>
        </w:rPr>
        <w:t>На дошці висить плакат  із зображенням автобуса.</w:t>
      </w:r>
    </w:p>
    <w:p w:rsidR="002B6E56" w:rsidRDefault="002B6E56" w:rsidP="002B6E56">
      <w:pPr>
        <w:rPr>
          <w:i/>
          <w:sz w:val="28"/>
          <w:szCs w:val="28"/>
          <w:lang w:val="uk-UA"/>
        </w:rPr>
      </w:pPr>
      <w:r w:rsidRPr="002B6E56">
        <w:rPr>
          <w:i/>
          <w:sz w:val="28"/>
          <w:szCs w:val="28"/>
          <w:lang w:val="uk-UA"/>
        </w:rPr>
        <w:t>Кожному учню роздається силует пасажира і пропонується написати, що він очікує від даного уроку і вивішує на плакат.</w:t>
      </w:r>
    </w:p>
    <w:p w:rsidR="002B6E56" w:rsidRDefault="002B6E56" w:rsidP="002B6E56">
      <w:pPr>
        <w:rPr>
          <w:i/>
          <w:sz w:val="28"/>
          <w:szCs w:val="28"/>
          <w:lang w:val="uk-UA"/>
        </w:rPr>
      </w:pPr>
    </w:p>
    <w:p w:rsidR="002B6E56" w:rsidRDefault="002B6E56" w:rsidP="00C3442B">
      <w:pPr>
        <w:jc w:val="center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drawing>
          <wp:inline distT="0" distB="0" distL="0" distR="0" wp14:anchorId="7175060E">
            <wp:extent cx="3276600" cy="233640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46" cy="233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E56" w:rsidRDefault="002B6E56" w:rsidP="002B6E56">
      <w:pPr>
        <w:rPr>
          <w:i/>
          <w:sz w:val="28"/>
          <w:szCs w:val="28"/>
          <w:lang w:val="uk-UA"/>
        </w:rPr>
      </w:pPr>
    </w:p>
    <w:p w:rsidR="002B6E56" w:rsidRDefault="002B6E56" w:rsidP="002B6E56">
      <w:pPr>
        <w:rPr>
          <w:i/>
          <w:sz w:val="28"/>
          <w:szCs w:val="28"/>
          <w:lang w:val="uk-UA"/>
        </w:rPr>
      </w:pPr>
    </w:p>
    <w:p w:rsidR="002B6E56" w:rsidRDefault="00C3442B" w:rsidP="002B6E56">
      <w:pPr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7BB3EFC5">
            <wp:extent cx="3080738" cy="2057279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3" cy="205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1"/>
          <w:szCs w:val="21"/>
        </w:rPr>
        <w:drawing>
          <wp:inline distT="0" distB="0" distL="0" distR="0" wp14:anchorId="63D2FBEE" wp14:editId="3017BCBE">
            <wp:extent cx="2732848" cy="2057400"/>
            <wp:effectExtent l="0" t="0" r="0" b="0"/>
            <wp:docPr id="3" name="Рисунок 3" descr="Троллейбус МТРЗ-5279.1 «СадКо» №2024 возле Новокосинского автобусного-троллейбусного предприятия (НкАТП).">
              <a:hlinkClick xmlns:a="http://schemas.openxmlformats.org/drawingml/2006/main" r:id="rId8" tooltip="Троллейбус МТРЗ-5279.1 «СадКо» №2024 возле Новокосинского автобусного-троллейбусного предприятия (НкАТП)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ллейбус МТРЗ-5279.1 «СадКо» №2024 возле Новокосинского автобусного-троллейбусного предприятия (НкАТП)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4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2B" w:rsidRDefault="00C3442B" w:rsidP="002B6E56">
      <w:pPr>
        <w:rPr>
          <w:i/>
          <w:sz w:val="28"/>
          <w:szCs w:val="28"/>
          <w:lang w:val="uk-UA"/>
        </w:rPr>
      </w:pPr>
    </w:p>
    <w:p w:rsidR="00C3442B" w:rsidRDefault="00C3442B" w:rsidP="002B6E56">
      <w:pPr>
        <w:rPr>
          <w:i/>
          <w:sz w:val="28"/>
          <w:szCs w:val="28"/>
          <w:lang w:val="uk-UA"/>
        </w:rPr>
      </w:pPr>
    </w:p>
    <w:p w:rsidR="002B6E56" w:rsidRDefault="00C3442B" w:rsidP="002B6E56">
      <w:pPr>
        <w:rPr>
          <w:b/>
          <w:sz w:val="36"/>
          <w:szCs w:val="36"/>
          <w:lang w:val="uk-UA"/>
        </w:rPr>
      </w:pPr>
      <w:r w:rsidRPr="00C3442B">
        <w:rPr>
          <w:b/>
          <w:sz w:val="36"/>
          <w:szCs w:val="36"/>
          <w:lang w:val="uk-UA"/>
        </w:rPr>
        <w:t>І</w:t>
      </w:r>
      <w:r>
        <w:rPr>
          <w:b/>
          <w:sz w:val="36"/>
          <w:szCs w:val="36"/>
          <w:lang w:val="en-US"/>
        </w:rPr>
        <w:t>V</w:t>
      </w:r>
      <w:r w:rsidRPr="00832C53">
        <w:rPr>
          <w:b/>
          <w:sz w:val="36"/>
          <w:szCs w:val="36"/>
        </w:rPr>
        <w:t>.</w:t>
      </w:r>
      <w:r w:rsidRPr="00C3442B">
        <w:rPr>
          <w:b/>
          <w:sz w:val="36"/>
          <w:szCs w:val="36"/>
          <w:lang w:val="uk-UA"/>
        </w:rPr>
        <w:t xml:space="preserve"> Правила групи.</w:t>
      </w:r>
    </w:p>
    <w:p w:rsidR="00C3442B" w:rsidRDefault="00C3442B" w:rsidP="002B6E56">
      <w:pPr>
        <w:rPr>
          <w:sz w:val="28"/>
          <w:szCs w:val="28"/>
          <w:lang w:val="uk-UA"/>
        </w:rPr>
      </w:pPr>
      <w:r w:rsidRPr="002B6E56">
        <w:rPr>
          <w:sz w:val="28"/>
          <w:szCs w:val="28"/>
          <w:lang w:val="uk-UA"/>
        </w:rPr>
        <w:t xml:space="preserve">На дошці висить плакат  </w:t>
      </w:r>
      <w:r>
        <w:rPr>
          <w:sz w:val="28"/>
          <w:szCs w:val="28"/>
          <w:lang w:val="uk-UA"/>
        </w:rPr>
        <w:t>« Правила групи»</w:t>
      </w:r>
    </w:p>
    <w:p w:rsidR="00C3442B" w:rsidRDefault="00C3442B" w:rsidP="002B6E5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Нагадуємо і повторюємо правила поведінки на уроці.</w:t>
      </w:r>
    </w:p>
    <w:p w:rsidR="00C3442B" w:rsidRPr="00C3442B" w:rsidRDefault="00C3442B" w:rsidP="002B6E56">
      <w:pPr>
        <w:rPr>
          <w:b/>
          <w:sz w:val="36"/>
          <w:szCs w:val="36"/>
          <w:lang w:val="uk-UA"/>
        </w:rPr>
      </w:pPr>
      <w:proofErr w:type="gramStart"/>
      <w:r>
        <w:rPr>
          <w:b/>
          <w:sz w:val="36"/>
          <w:szCs w:val="36"/>
          <w:lang w:val="en-US"/>
        </w:rPr>
        <w:t>V.</w:t>
      </w:r>
      <w:r>
        <w:rPr>
          <w:b/>
          <w:sz w:val="36"/>
          <w:szCs w:val="36"/>
          <w:lang w:val="uk-UA"/>
        </w:rPr>
        <w:t xml:space="preserve"> Основна частина.</w:t>
      </w:r>
      <w:proofErr w:type="gramEnd"/>
    </w:p>
    <w:p w:rsidR="002B6E56" w:rsidRPr="00C3442B" w:rsidRDefault="00C3442B" w:rsidP="002B6E56">
      <w:pPr>
        <w:numPr>
          <w:ilvl w:val="1"/>
          <w:numId w:val="3"/>
        </w:numPr>
        <w:rPr>
          <w:sz w:val="28"/>
          <w:lang w:val="uk-UA"/>
        </w:rPr>
      </w:pPr>
      <w:r>
        <w:rPr>
          <w:sz w:val="28"/>
          <w:lang w:val="uk-UA"/>
        </w:rPr>
        <w:t xml:space="preserve"> Вступ </w:t>
      </w:r>
      <w:r w:rsidR="002B6E56" w:rsidRPr="00C3442B">
        <w:rPr>
          <w:sz w:val="28"/>
          <w:lang w:val="uk-UA"/>
        </w:rPr>
        <w:t xml:space="preserve">. </w:t>
      </w:r>
    </w:p>
    <w:p w:rsidR="002B6E56" w:rsidRDefault="002B6E56" w:rsidP="002B6E56">
      <w:pPr>
        <w:numPr>
          <w:ilvl w:val="2"/>
          <w:numId w:val="4"/>
        </w:numPr>
        <w:rPr>
          <w:sz w:val="28"/>
          <w:lang w:val="uk-UA"/>
        </w:rPr>
      </w:pPr>
      <w:r>
        <w:rPr>
          <w:sz w:val="28"/>
          <w:lang w:val="uk-UA"/>
        </w:rPr>
        <w:t xml:space="preserve"> безпечні та небезпечні місця в салоні автобуса </w:t>
      </w:r>
      <w:r w:rsidR="00C3442B">
        <w:rPr>
          <w:sz w:val="28"/>
          <w:lang w:val="uk-UA"/>
        </w:rPr>
        <w:t>(ст. 29 мал.18, підручник)</w:t>
      </w:r>
    </w:p>
    <w:p w:rsidR="002B6E56" w:rsidRDefault="00C3442B" w:rsidP="002B6E56">
      <w:pPr>
        <w:numPr>
          <w:ilvl w:val="2"/>
          <w:numId w:val="4"/>
        </w:numPr>
        <w:rPr>
          <w:sz w:val="28"/>
          <w:lang w:val="uk-UA"/>
        </w:rPr>
      </w:pPr>
      <w:r>
        <w:rPr>
          <w:sz w:val="28"/>
          <w:lang w:val="uk-UA"/>
        </w:rPr>
        <w:t>С</w:t>
      </w:r>
      <w:r w:rsidR="002B6E56">
        <w:rPr>
          <w:sz w:val="28"/>
          <w:lang w:val="uk-UA"/>
        </w:rPr>
        <w:t>амоперевірка</w:t>
      </w:r>
      <w:r>
        <w:rPr>
          <w:sz w:val="28"/>
          <w:lang w:val="uk-UA"/>
        </w:rPr>
        <w:t xml:space="preserve"> (</w:t>
      </w:r>
      <w:proofErr w:type="spellStart"/>
      <w:r>
        <w:rPr>
          <w:sz w:val="28"/>
          <w:lang w:val="uk-UA"/>
        </w:rPr>
        <w:t>завд</w:t>
      </w:r>
      <w:proofErr w:type="spellEnd"/>
      <w:r>
        <w:rPr>
          <w:sz w:val="28"/>
          <w:lang w:val="uk-UA"/>
        </w:rPr>
        <w:t>. «Перевір себе» ст.29)</w:t>
      </w:r>
    </w:p>
    <w:p w:rsidR="002B6E56" w:rsidRDefault="00C3442B" w:rsidP="002B6E56">
      <w:pPr>
        <w:numPr>
          <w:ilvl w:val="1"/>
          <w:numId w:val="3"/>
        </w:numPr>
        <w:rPr>
          <w:sz w:val="28"/>
          <w:lang w:val="uk-UA"/>
        </w:rPr>
      </w:pPr>
      <w:r>
        <w:rPr>
          <w:sz w:val="28"/>
          <w:lang w:val="uk-UA"/>
        </w:rPr>
        <w:t xml:space="preserve">Робота в групах </w:t>
      </w:r>
      <w:r w:rsidR="002B6E56">
        <w:rPr>
          <w:sz w:val="28"/>
          <w:lang w:val="uk-UA"/>
        </w:rPr>
        <w:t>:</w:t>
      </w:r>
    </w:p>
    <w:p w:rsidR="002B6E56" w:rsidRDefault="00C3442B" w:rsidP="002B6E56">
      <w:pPr>
        <w:numPr>
          <w:ilvl w:val="0"/>
          <w:numId w:val="5"/>
        </w:numPr>
        <w:rPr>
          <w:sz w:val="28"/>
          <w:lang w:val="uk-UA"/>
        </w:rPr>
      </w:pPr>
      <w:r>
        <w:rPr>
          <w:sz w:val="28"/>
          <w:lang w:val="uk-UA"/>
        </w:rPr>
        <w:t>Об’єднання у три</w:t>
      </w:r>
      <w:r w:rsidR="002B6E56">
        <w:rPr>
          <w:sz w:val="28"/>
          <w:lang w:val="uk-UA"/>
        </w:rPr>
        <w:t xml:space="preserve"> групи (тролейбус, автобу</w:t>
      </w:r>
      <w:r>
        <w:rPr>
          <w:sz w:val="28"/>
          <w:lang w:val="uk-UA"/>
        </w:rPr>
        <w:t>с, трамвай</w:t>
      </w:r>
      <w:r w:rsidR="002B6E56">
        <w:rPr>
          <w:sz w:val="28"/>
          <w:lang w:val="uk-UA"/>
        </w:rPr>
        <w:t xml:space="preserve">). </w:t>
      </w:r>
      <w:r>
        <w:rPr>
          <w:sz w:val="28"/>
          <w:lang w:val="uk-UA"/>
        </w:rPr>
        <w:t>Використання</w:t>
      </w:r>
      <w:r w:rsidR="002B6E56">
        <w:rPr>
          <w:sz w:val="28"/>
          <w:lang w:val="uk-UA"/>
        </w:rPr>
        <w:t xml:space="preserve"> зображення цих видів транспорту, розрізані у формі </w:t>
      </w:r>
      <w:proofErr w:type="spellStart"/>
      <w:r w:rsidR="002B6E56">
        <w:rPr>
          <w:sz w:val="28"/>
          <w:lang w:val="uk-UA"/>
        </w:rPr>
        <w:t>пазлів</w:t>
      </w:r>
      <w:proofErr w:type="spellEnd"/>
      <w:r w:rsidR="002B6E56">
        <w:rPr>
          <w:sz w:val="28"/>
          <w:lang w:val="uk-UA"/>
        </w:rPr>
        <w:t xml:space="preserve"> (</w:t>
      </w:r>
      <w:proofErr w:type="spellStart"/>
      <w:r w:rsidR="002B6E56">
        <w:rPr>
          <w:sz w:val="28"/>
          <w:lang w:val="uk-UA"/>
        </w:rPr>
        <w:t>пазли</w:t>
      </w:r>
      <w:proofErr w:type="spellEnd"/>
      <w:r w:rsidR="002B6E56">
        <w:rPr>
          <w:sz w:val="28"/>
          <w:lang w:val="uk-UA"/>
        </w:rPr>
        <w:t xml:space="preserve"> – за кількістю учасників).</w:t>
      </w:r>
    </w:p>
    <w:p w:rsidR="002B6E56" w:rsidRDefault="002B6E56" w:rsidP="002B6E56">
      <w:pPr>
        <w:numPr>
          <w:ilvl w:val="0"/>
          <w:numId w:val="5"/>
        </w:numPr>
        <w:rPr>
          <w:sz w:val="28"/>
          <w:lang w:val="uk-UA"/>
        </w:rPr>
      </w:pPr>
      <w:r>
        <w:rPr>
          <w:sz w:val="28"/>
          <w:lang w:val="uk-UA"/>
        </w:rPr>
        <w:t>Завдання групам: назвати переваги і недоліки певного виду т</w:t>
      </w:r>
      <w:r w:rsidR="00C3442B">
        <w:rPr>
          <w:sz w:val="28"/>
          <w:lang w:val="uk-UA"/>
        </w:rPr>
        <w:t>ранспорту ( ст.29-30, 32-33,</w:t>
      </w:r>
      <w:r>
        <w:rPr>
          <w:sz w:val="28"/>
          <w:lang w:val="uk-UA"/>
        </w:rPr>
        <w:t xml:space="preserve"> підручник)</w:t>
      </w:r>
    </w:p>
    <w:p w:rsidR="002B6E56" w:rsidRDefault="002B6E56" w:rsidP="002B6E56">
      <w:pPr>
        <w:numPr>
          <w:ilvl w:val="0"/>
          <w:numId w:val="5"/>
        </w:numPr>
        <w:rPr>
          <w:sz w:val="28"/>
          <w:lang w:val="uk-UA"/>
        </w:rPr>
      </w:pPr>
      <w:r>
        <w:rPr>
          <w:sz w:val="28"/>
          <w:lang w:val="uk-UA"/>
        </w:rPr>
        <w:t>Обговорення і доповнення результатів.</w:t>
      </w:r>
    </w:p>
    <w:p w:rsidR="00C3442B" w:rsidRPr="00C3442B" w:rsidRDefault="00C3442B" w:rsidP="00C3442B">
      <w:pPr>
        <w:pStyle w:val="a5"/>
        <w:ind w:left="1440"/>
        <w:rPr>
          <w:sz w:val="80"/>
          <w:szCs w:val="80"/>
          <w:u w:val="single"/>
          <w:lang w:val="uk-UA"/>
        </w:rPr>
      </w:pPr>
      <w:r>
        <w:rPr>
          <w:sz w:val="28"/>
          <w:lang w:val="uk-UA"/>
        </w:rPr>
        <w:t xml:space="preserve">3. </w:t>
      </w:r>
      <w:r w:rsidRPr="00C3442B">
        <w:rPr>
          <w:sz w:val="28"/>
          <w:lang w:val="uk-UA"/>
        </w:rPr>
        <w:t xml:space="preserve"> </w:t>
      </w:r>
      <w:proofErr w:type="spellStart"/>
      <w:r w:rsidRPr="00C3442B">
        <w:rPr>
          <w:sz w:val="28"/>
          <w:lang w:val="uk-UA"/>
        </w:rPr>
        <w:t>Руханка</w:t>
      </w:r>
      <w:proofErr w:type="spellEnd"/>
      <w:r w:rsidRPr="00C3442B">
        <w:rPr>
          <w:sz w:val="28"/>
          <w:lang w:val="uk-UA"/>
        </w:rPr>
        <w:t xml:space="preserve"> </w:t>
      </w:r>
      <w:r w:rsidR="002B6E56" w:rsidRPr="00C3442B">
        <w:rPr>
          <w:sz w:val="28"/>
          <w:lang w:val="uk-UA"/>
        </w:rPr>
        <w:t xml:space="preserve"> </w:t>
      </w:r>
      <w:r w:rsidRPr="00C3442B">
        <w:rPr>
          <w:sz w:val="28"/>
          <w:lang w:val="uk-UA"/>
        </w:rPr>
        <w:t>«Буратіно»:</w:t>
      </w:r>
    </w:p>
    <w:p w:rsidR="00C3442B" w:rsidRPr="00C3442B" w:rsidRDefault="00C3442B" w:rsidP="00C3442B">
      <w:pPr>
        <w:rPr>
          <w:b/>
          <w:i/>
          <w:color w:val="0070C0"/>
          <w:sz w:val="36"/>
          <w:szCs w:val="36"/>
          <w:lang w:val="uk-UA"/>
        </w:rPr>
      </w:pPr>
      <w:r w:rsidRPr="00C3442B">
        <w:rPr>
          <w:b/>
          <w:i/>
          <w:color w:val="0070C0"/>
          <w:sz w:val="36"/>
          <w:szCs w:val="36"/>
          <w:lang w:val="uk-UA"/>
        </w:rPr>
        <w:t>Учні стають у коло,  імітують рухи:</w:t>
      </w:r>
    </w:p>
    <w:p w:rsidR="00C3442B" w:rsidRPr="00C3442B" w:rsidRDefault="00C3442B" w:rsidP="00C3442B">
      <w:pPr>
        <w:rPr>
          <w:i/>
          <w:color w:val="0070C0"/>
          <w:sz w:val="36"/>
          <w:szCs w:val="36"/>
          <w:lang w:val="uk-UA"/>
        </w:rPr>
      </w:pPr>
      <w:r w:rsidRPr="00C3442B">
        <w:rPr>
          <w:i/>
          <w:color w:val="0070C0"/>
          <w:sz w:val="36"/>
          <w:szCs w:val="36"/>
          <w:lang w:val="uk-UA"/>
        </w:rPr>
        <w:t>Буратіно підтягнувся,</w:t>
      </w:r>
    </w:p>
    <w:p w:rsidR="00C3442B" w:rsidRPr="00C3442B" w:rsidRDefault="00C3442B" w:rsidP="00C3442B">
      <w:pPr>
        <w:rPr>
          <w:i/>
          <w:color w:val="0070C0"/>
          <w:sz w:val="36"/>
          <w:szCs w:val="36"/>
          <w:lang w:val="uk-UA"/>
        </w:rPr>
      </w:pPr>
      <w:r w:rsidRPr="00C3442B">
        <w:rPr>
          <w:i/>
          <w:color w:val="0070C0"/>
          <w:sz w:val="36"/>
          <w:szCs w:val="36"/>
          <w:lang w:val="uk-UA"/>
        </w:rPr>
        <w:t>Раз нагнувся, два нагнувся.</w:t>
      </w:r>
    </w:p>
    <w:p w:rsidR="00C3442B" w:rsidRPr="00C3442B" w:rsidRDefault="00C3442B" w:rsidP="00C3442B">
      <w:pPr>
        <w:rPr>
          <w:i/>
          <w:color w:val="0070C0"/>
          <w:sz w:val="36"/>
          <w:szCs w:val="36"/>
          <w:lang w:val="uk-UA"/>
        </w:rPr>
      </w:pPr>
      <w:r w:rsidRPr="00C3442B">
        <w:rPr>
          <w:i/>
          <w:color w:val="0070C0"/>
          <w:sz w:val="36"/>
          <w:szCs w:val="36"/>
          <w:lang w:val="uk-UA"/>
        </w:rPr>
        <w:t>Руки в сторону розвів –</w:t>
      </w:r>
    </w:p>
    <w:p w:rsidR="00C3442B" w:rsidRPr="00C3442B" w:rsidRDefault="00C3442B" w:rsidP="00C3442B">
      <w:pPr>
        <w:rPr>
          <w:i/>
          <w:color w:val="0070C0"/>
          <w:sz w:val="36"/>
          <w:szCs w:val="36"/>
          <w:lang w:val="uk-UA"/>
        </w:rPr>
      </w:pPr>
      <w:r w:rsidRPr="00C3442B">
        <w:rPr>
          <w:i/>
          <w:color w:val="0070C0"/>
          <w:sz w:val="36"/>
          <w:szCs w:val="36"/>
          <w:lang w:val="uk-UA"/>
        </w:rPr>
        <w:t>Мабуть ключик загубив.</w:t>
      </w:r>
    </w:p>
    <w:p w:rsidR="00C3442B" w:rsidRPr="00C3442B" w:rsidRDefault="00C3442B" w:rsidP="00C3442B">
      <w:pPr>
        <w:rPr>
          <w:i/>
          <w:color w:val="0070C0"/>
          <w:sz w:val="36"/>
          <w:szCs w:val="36"/>
          <w:lang w:val="uk-UA"/>
        </w:rPr>
      </w:pPr>
      <w:r w:rsidRPr="00C3442B">
        <w:rPr>
          <w:i/>
          <w:color w:val="0070C0"/>
          <w:sz w:val="36"/>
          <w:szCs w:val="36"/>
          <w:lang w:val="uk-UA"/>
        </w:rPr>
        <w:t>А щоб ключик відшукати,</w:t>
      </w:r>
    </w:p>
    <w:p w:rsidR="00C3442B" w:rsidRPr="00C3442B" w:rsidRDefault="00C3442B" w:rsidP="00C3442B">
      <w:pPr>
        <w:rPr>
          <w:i/>
          <w:color w:val="0070C0"/>
          <w:sz w:val="36"/>
          <w:szCs w:val="36"/>
          <w:lang w:val="uk-UA"/>
        </w:rPr>
      </w:pPr>
      <w:r w:rsidRPr="00C3442B">
        <w:rPr>
          <w:i/>
          <w:color w:val="0070C0"/>
          <w:sz w:val="36"/>
          <w:szCs w:val="36"/>
          <w:lang w:val="uk-UA"/>
        </w:rPr>
        <w:t>Треба нам навшпиньки встати.</w:t>
      </w:r>
    </w:p>
    <w:p w:rsidR="00C3442B" w:rsidRDefault="00C3442B" w:rsidP="00C3442B">
      <w:pPr>
        <w:ind w:left="1440"/>
        <w:rPr>
          <w:sz w:val="28"/>
          <w:lang w:val="uk-UA"/>
        </w:rPr>
      </w:pPr>
    </w:p>
    <w:p w:rsidR="002B6E56" w:rsidRPr="00C621AB" w:rsidRDefault="002B6E56" w:rsidP="00C621AB">
      <w:pPr>
        <w:pStyle w:val="a5"/>
        <w:numPr>
          <w:ilvl w:val="0"/>
          <w:numId w:val="9"/>
        </w:numPr>
        <w:rPr>
          <w:sz w:val="28"/>
          <w:lang w:val="uk-UA"/>
        </w:rPr>
      </w:pPr>
      <w:r w:rsidRPr="00C621AB">
        <w:rPr>
          <w:sz w:val="28"/>
          <w:lang w:val="uk-UA"/>
        </w:rPr>
        <w:t>«Пог</w:t>
      </w:r>
      <w:r w:rsidR="00C621AB">
        <w:rPr>
          <w:sz w:val="28"/>
          <w:lang w:val="uk-UA"/>
        </w:rPr>
        <w:t xml:space="preserve">оджуюсь – не погоджуюсь» </w:t>
      </w:r>
      <w:r w:rsidRPr="00C621AB">
        <w:rPr>
          <w:sz w:val="28"/>
          <w:lang w:val="uk-UA"/>
        </w:rPr>
        <w:t>.</w:t>
      </w:r>
    </w:p>
    <w:p w:rsidR="002B6E56" w:rsidRDefault="002B6E56" w:rsidP="002B6E56">
      <w:pPr>
        <w:numPr>
          <w:ilvl w:val="0"/>
          <w:numId w:val="6"/>
        </w:numPr>
        <w:rPr>
          <w:sz w:val="28"/>
          <w:lang w:val="uk-UA"/>
        </w:rPr>
      </w:pPr>
      <w:r>
        <w:rPr>
          <w:sz w:val="28"/>
          <w:lang w:val="uk-UA"/>
        </w:rPr>
        <w:t xml:space="preserve">Об’єднання у шість груп </w:t>
      </w:r>
    </w:p>
    <w:p w:rsidR="002B6E56" w:rsidRDefault="002B6E56" w:rsidP="002B6E56">
      <w:pPr>
        <w:numPr>
          <w:ilvl w:val="0"/>
          <w:numId w:val="6"/>
        </w:numPr>
        <w:rPr>
          <w:sz w:val="28"/>
          <w:lang w:val="uk-UA"/>
        </w:rPr>
      </w:pPr>
      <w:r>
        <w:rPr>
          <w:sz w:val="28"/>
          <w:lang w:val="uk-UA"/>
        </w:rPr>
        <w:t>Кожна група аналізує відповідні твердження (підручник, рубрика «Обговоріть»</w:t>
      </w:r>
      <w:r w:rsidR="00C621AB">
        <w:rPr>
          <w:sz w:val="28"/>
          <w:lang w:val="uk-UA"/>
        </w:rPr>
        <w:t xml:space="preserve"> ст.30</w:t>
      </w:r>
      <w:r>
        <w:rPr>
          <w:sz w:val="28"/>
          <w:lang w:val="uk-UA"/>
        </w:rPr>
        <w:t>)</w:t>
      </w:r>
    </w:p>
    <w:p w:rsidR="00C621AB" w:rsidRDefault="002B6E56" w:rsidP="00C621AB">
      <w:pPr>
        <w:pStyle w:val="a5"/>
        <w:numPr>
          <w:ilvl w:val="0"/>
          <w:numId w:val="9"/>
        </w:numPr>
        <w:rPr>
          <w:sz w:val="28"/>
          <w:lang w:val="uk-UA"/>
        </w:rPr>
      </w:pPr>
      <w:r w:rsidRPr="00C621AB">
        <w:rPr>
          <w:sz w:val="28"/>
          <w:lang w:val="uk-UA"/>
        </w:rPr>
        <w:t>Па</w:t>
      </w:r>
      <w:r w:rsidR="00C621AB" w:rsidRPr="00C621AB">
        <w:rPr>
          <w:sz w:val="28"/>
          <w:lang w:val="uk-UA"/>
        </w:rPr>
        <w:t xml:space="preserve">нтоміма </w:t>
      </w:r>
      <w:r w:rsidR="00C621AB">
        <w:rPr>
          <w:sz w:val="28"/>
          <w:lang w:val="uk-UA"/>
        </w:rPr>
        <w:t>.(три групи.)</w:t>
      </w:r>
    </w:p>
    <w:p w:rsidR="002B6E56" w:rsidRPr="00832C53" w:rsidRDefault="002B6E56" w:rsidP="00C621AB">
      <w:pPr>
        <w:pStyle w:val="a5"/>
        <w:numPr>
          <w:ilvl w:val="0"/>
          <w:numId w:val="12"/>
        </w:numPr>
        <w:rPr>
          <w:sz w:val="28"/>
          <w:lang w:val="uk-UA"/>
        </w:rPr>
      </w:pPr>
      <w:r w:rsidRPr="00C621AB">
        <w:rPr>
          <w:sz w:val="28"/>
          <w:lang w:val="uk-UA"/>
        </w:rPr>
        <w:lastRenderedPageBreak/>
        <w:t xml:space="preserve">Розіграти сценки про небезпеку поїздок у переповненому </w:t>
      </w:r>
      <w:r w:rsidR="00C621AB">
        <w:rPr>
          <w:sz w:val="28"/>
          <w:lang w:val="uk-UA"/>
        </w:rPr>
        <w:t xml:space="preserve"> </w:t>
      </w:r>
      <w:r w:rsidRPr="00C621AB">
        <w:rPr>
          <w:sz w:val="28"/>
          <w:lang w:val="uk-UA"/>
        </w:rPr>
        <w:t>транспорті, використовуючи запропоновані речі: довгий шарф, крислатий капелюх, лижі (або санчата, велика валіза, рюкзак), взуття</w:t>
      </w:r>
      <w:r w:rsidR="00C621AB">
        <w:rPr>
          <w:sz w:val="28"/>
          <w:lang w:val="uk-UA"/>
        </w:rPr>
        <w:t xml:space="preserve"> на шпильках,  сумка з довгою ручкою , використовуючи дані плакати.</w:t>
      </w:r>
    </w:p>
    <w:p w:rsidR="00832C53" w:rsidRDefault="00832C53" w:rsidP="00832C53">
      <w:pPr>
        <w:ind w:left="1875"/>
        <w:rPr>
          <w:sz w:val="28"/>
          <w:lang w:val="en-US"/>
        </w:rPr>
      </w:pPr>
    </w:p>
    <w:p w:rsidR="00832C53" w:rsidRPr="00832C53" w:rsidRDefault="00832C53" w:rsidP="00832C53">
      <w:pPr>
        <w:ind w:left="1875"/>
        <w:rPr>
          <w:sz w:val="28"/>
          <w:lang w:val="en-US"/>
        </w:rPr>
      </w:pPr>
    </w:p>
    <w:p w:rsidR="00C621AB" w:rsidRDefault="00C621AB" w:rsidP="00C621AB">
      <w:pPr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850699" cy="5690507"/>
            <wp:effectExtent l="8890" t="0" r="0" b="0"/>
            <wp:docPr id="4" name="Рисунок 4" descr="D:\школа\Тамара Анатоліївна\04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Тамара Анатоліївна\040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675" cy="571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53" w:rsidRDefault="00832C53" w:rsidP="00C621AB">
      <w:pPr>
        <w:rPr>
          <w:sz w:val="28"/>
          <w:lang w:val="en-US"/>
        </w:rPr>
      </w:pPr>
    </w:p>
    <w:p w:rsidR="00832C53" w:rsidRDefault="00832C53" w:rsidP="00C621AB">
      <w:pPr>
        <w:rPr>
          <w:sz w:val="28"/>
          <w:lang w:val="en-US"/>
        </w:rPr>
      </w:pPr>
    </w:p>
    <w:p w:rsidR="00832C53" w:rsidRDefault="00832C53" w:rsidP="00C621AB">
      <w:pPr>
        <w:rPr>
          <w:sz w:val="28"/>
          <w:lang w:val="en-US"/>
        </w:rPr>
      </w:pPr>
    </w:p>
    <w:p w:rsidR="00832C53" w:rsidRDefault="00832C53" w:rsidP="00C621AB">
      <w:pPr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3457575" cy="5702051"/>
            <wp:effectExtent l="1905" t="0" r="0" b="0"/>
            <wp:docPr id="5" name="Рисунок 5" descr="D:\школа\Тамара Анатоліївна\04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Тамара Анатоліївна\041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0179" cy="57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53" w:rsidRDefault="00832C53" w:rsidP="00C621AB">
      <w:pPr>
        <w:rPr>
          <w:sz w:val="28"/>
          <w:lang w:val="en-US"/>
        </w:rPr>
      </w:pPr>
    </w:p>
    <w:p w:rsidR="00832C53" w:rsidRDefault="00832C53" w:rsidP="00C621AB">
      <w:pPr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2817828" cy="5819775"/>
            <wp:effectExtent l="3810" t="0" r="5715" b="5715"/>
            <wp:docPr id="6" name="Рисунок 6" descr="D:\школа\Тамара Анатоліївна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Тамара Анатоліївна\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6514" cy="58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53" w:rsidRPr="00832C53" w:rsidRDefault="00832C53" w:rsidP="00C621AB">
      <w:pPr>
        <w:rPr>
          <w:sz w:val="28"/>
          <w:lang w:val="en-US"/>
        </w:rPr>
      </w:pPr>
    </w:p>
    <w:p w:rsidR="002B6E56" w:rsidRPr="00832C53" w:rsidRDefault="00832C53" w:rsidP="00832C53">
      <w:pPr>
        <w:pStyle w:val="a5"/>
        <w:numPr>
          <w:ilvl w:val="0"/>
          <w:numId w:val="12"/>
        </w:numPr>
        <w:rPr>
          <w:sz w:val="28"/>
          <w:lang w:val="uk-UA"/>
        </w:rPr>
      </w:pPr>
      <w:r w:rsidRPr="00832C53">
        <w:rPr>
          <w:sz w:val="28"/>
          <w:lang w:val="uk-UA"/>
        </w:rPr>
        <w:t xml:space="preserve">Обговорення </w:t>
      </w:r>
      <w:r w:rsidR="002B6E56" w:rsidRPr="00832C53">
        <w:rPr>
          <w:sz w:val="28"/>
          <w:lang w:val="uk-UA"/>
        </w:rPr>
        <w:t xml:space="preserve">. </w:t>
      </w:r>
      <w:r>
        <w:rPr>
          <w:sz w:val="28"/>
          <w:lang w:val="uk-UA"/>
        </w:rPr>
        <w:t>О</w:t>
      </w:r>
      <w:r w:rsidR="002B6E56" w:rsidRPr="00832C53">
        <w:rPr>
          <w:sz w:val="28"/>
          <w:lang w:val="uk-UA"/>
        </w:rPr>
        <w:t>бговорити, які речі в переповненому транспорті можуть бути небезпечними для самої людини і для тих, хто поруч з нею.</w:t>
      </w:r>
    </w:p>
    <w:p w:rsidR="002B6E56" w:rsidRPr="00832C53" w:rsidRDefault="00832C53" w:rsidP="00832C53">
      <w:pPr>
        <w:pStyle w:val="a5"/>
        <w:numPr>
          <w:ilvl w:val="0"/>
          <w:numId w:val="9"/>
        </w:numPr>
        <w:rPr>
          <w:sz w:val="28"/>
          <w:lang w:val="uk-UA"/>
        </w:rPr>
      </w:pPr>
      <w:r>
        <w:rPr>
          <w:sz w:val="28"/>
          <w:lang w:val="uk-UA"/>
        </w:rPr>
        <w:t xml:space="preserve">Мозковий штурм </w:t>
      </w:r>
      <w:r w:rsidR="002B6E56" w:rsidRPr="00832C53">
        <w:rPr>
          <w:sz w:val="28"/>
          <w:lang w:val="uk-UA"/>
        </w:rPr>
        <w:t xml:space="preserve">. Запишіть поради для тих, хто  збирається їхати в переповненому автобусі. </w:t>
      </w:r>
      <w:r>
        <w:rPr>
          <w:sz w:val="28"/>
          <w:lang w:val="uk-UA"/>
        </w:rPr>
        <w:t>(робота в зошиті)</w:t>
      </w:r>
    </w:p>
    <w:p w:rsidR="002B6E56" w:rsidRDefault="00832C53" w:rsidP="002B6E56">
      <w:pPr>
        <w:ind w:left="1080"/>
        <w:rPr>
          <w:i/>
          <w:sz w:val="28"/>
          <w:lang w:val="uk-UA"/>
        </w:rPr>
      </w:pPr>
      <w:r>
        <w:rPr>
          <w:i/>
          <w:sz w:val="28"/>
          <w:lang w:val="uk-UA"/>
        </w:rPr>
        <w:t>В</w:t>
      </w:r>
      <w:r w:rsidR="002B6E56">
        <w:rPr>
          <w:i/>
          <w:sz w:val="28"/>
          <w:lang w:val="uk-UA"/>
        </w:rPr>
        <w:t>иснов</w:t>
      </w:r>
      <w:r>
        <w:rPr>
          <w:i/>
          <w:sz w:val="28"/>
          <w:lang w:val="uk-UA"/>
        </w:rPr>
        <w:t>ок</w:t>
      </w:r>
      <w:r w:rsidR="002B6E56">
        <w:rPr>
          <w:i/>
          <w:sz w:val="28"/>
          <w:lang w:val="uk-UA"/>
        </w:rPr>
        <w:t>: завжди краще пропустити переповнений транспорті і дочекатись наступного.</w:t>
      </w:r>
    </w:p>
    <w:p w:rsidR="00832C53" w:rsidRDefault="00832C53" w:rsidP="00832C53">
      <w:pPr>
        <w:pStyle w:val="a5"/>
        <w:numPr>
          <w:ilvl w:val="0"/>
          <w:numId w:val="9"/>
        </w:numPr>
        <w:rPr>
          <w:sz w:val="28"/>
          <w:lang w:val="uk-UA"/>
        </w:rPr>
      </w:pPr>
      <w:r w:rsidRPr="00832C53">
        <w:rPr>
          <w:sz w:val="28"/>
          <w:lang w:val="uk-UA"/>
        </w:rPr>
        <w:t>Зворотній зв'язок</w:t>
      </w:r>
      <w:r w:rsidR="002B6E56" w:rsidRPr="00832C53">
        <w:rPr>
          <w:sz w:val="28"/>
          <w:lang w:val="uk-UA"/>
        </w:rPr>
        <w:t>. Перекидати один одному м’яч зі словами:</w:t>
      </w:r>
    </w:p>
    <w:p w:rsidR="002B6E56" w:rsidRDefault="002B6E56" w:rsidP="00832C53">
      <w:pPr>
        <w:pStyle w:val="a5"/>
        <w:ind w:left="1440"/>
        <w:rPr>
          <w:color w:val="0070C0"/>
          <w:sz w:val="28"/>
          <w:lang w:val="uk-UA"/>
        </w:rPr>
      </w:pPr>
      <w:r w:rsidRPr="00832C53">
        <w:rPr>
          <w:color w:val="0070C0"/>
          <w:sz w:val="28"/>
          <w:lang w:val="uk-UA"/>
        </w:rPr>
        <w:t xml:space="preserve"> «Я буду таким пасажиром.., а ти?»</w:t>
      </w:r>
    </w:p>
    <w:p w:rsidR="00832C53" w:rsidRDefault="00832C53" w:rsidP="00832C53">
      <w:pPr>
        <w:pStyle w:val="a5"/>
        <w:ind w:left="1440"/>
        <w:rPr>
          <w:sz w:val="28"/>
          <w:lang w:val="uk-UA"/>
        </w:rPr>
      </w:pPr>
      <w:r w:rsidRPr="00832C53">
        <w:rPr>
          <w:sz w:val="28"/>
          <w:lang w:val="uk-UA"/>
        </w:rPr>
        <w:t>Чи збулись ваші очікування?</w:t>
      </w:r>
    </w:p>
    <w:p w:rsidR="00832C53" w:rsidRDefault="00832C53" w:rsidP="00832C53">
      <w:pPr>
        <w:pStyle w:val="a5"/>
        <w:ind w:left="1440"/>
        <w:rPr>
          <w:sz w:val="28"/>
          <w:lang w:val="uk-UA"/>
        </w:rPr>
      </w:pPr>
    </w:p>
    <w:p w:rsidR="00832C53" w:rsidRDefault="00832C53" w:rsidP="00832C53">
      <w:pPr>
        <w:rPr>
          <w:b/>
          <w:sz w:val="36"/>
          <w:szCs w:val="36"/>
          <w:lang w:val="uk-UA"/>
        </w:rPr>
      </w:pPr>
      <w:proofErr w:type="gramStart"/>
      <w:r>
        <w:rPr>
          <w:b/>
          <w:sz w:val="36"/>
          <w:szCs w:val="36"/>
          <w:lang w:val="en-US"/>
        </w:rPr>
        <w:t>V</w:t>
      </w:r>
      <w:r>
        <w:rPr>
          <w:b/>
          <w:sz w:val="36"/>
          <w:szCs w:val="36"/>
          <w:lang w:val="uk-UA"/>
        </w:rPr>
        <w:t>І</w:t>
      </w:r>
      <w:r>
        <w:rPr>
          <w:b/>
          <w:sz w:val="36"/>
          <w:szCs w:val="36"/>
          <w:lang w:val="en-US"/>
        </w:rPr>
        <w:t>.</w:t>
      </w:r>
      <w:proofErr w:type="gramEnd"/>
      <w:r>
        <w:rPr>
          <w:b/>
          <w:sz w:val="36"/>
          <w:szCs w:val="36"/>
          <w:lang w:val="uk-UA"/>
        </w:rPr>
        <w:t xml:space="preserve"> Підсумок уроку.</w:t>
      </w:r>
    </w:p>
    <w:p w:rsidR="00832C53" w:rsidRPr="00832C53" w:rsidRDefault="00832C53" w:rsidP="00832C53">
      <w:pPr>
        <w:rPr>
          <w:sz w:val="28"/>
          <w:lang w:val="uk-UA"/>
        </w:rPr>
      </w:pPr>
    </w:p>
    <w:p w:rsidR="00832C53" w:rsidRPr="00832C53" w:rsidRDefault="002B6E56" w:rsidP="00832C53">
      <w:pPr>
        <w:rPr>
          <w:i/>
          <w:color w:val="7030A0"/>
          <w:sz w:val="44"/>
          <w:szCs w:val="44"/>
          <w:lang w:val="uk-UA"/>
        </w:rPr>
      </w:pPr>
      <w:r w:rsidRPr="00832C53">
        <w:rPr>
          <w:i/>
          <w:color w:val="7030A0"/>
          <w:sz w:val="44"/>
          <w:szCs w:val="44"/>
          <w:lang w:val="uk-UA"/>
        </w:rPr>
        <w:t xml:space="preserve">Прощання. </w:t>
      </w:r>
      <w:r w:rsidR="00832C53" w:rsidRPr="00832C53">
        <w:rPr>
          <w:i/>
          <w:color w:val="7030A0"/>
          <w:sz w:val="44"/>
          <w:szCs w:val="44"/>
          <w:lang w:val="uk-UA"/>
        </w:rPr>
        <w:t>Учні один одного беруть за руки, р</w:t>
      </w:r>
      <w:r w:rsidRPr="00832C53">
        <w:rPr>
          <w:i/>
          <w:color w:val="7030A0"/>
          <w:sz w:val="44"/>
          <w:szCs w:val="44"/>
          <w:lang w:val="uk-UA"/>
        </w:rPr>
        <w:t xml:space="preserve">азом сказати : </w:t>
      </w:r>
    </w:p>
    <w:p w:rsidR="002B6E56" w:rsidRPr="00832C53" w:rsidRDefault="00832C53" w:rsidP="00832C53">
      <w:pPr>
        <w:rPr>
          <w:i/>
          <w:color w:val="7030A0"/>
          <w:sz w:val="44"/>
          <w:szCs w:val="44"/>
          <w:lang w:val="uk-UA"/>
        </w:rPr>
      </w:pPr>
      <w:r w:rsidRPr="00832C53">
        <w:rPr>
          <w:i/>
          <w:color w:val="7030A0"/>
          <w:sz w:val="44"/>
          <w:szCs w:val="44"/>
          <w:lang w:val="uk-UA"/>
        </w:rPr>
        <w:t>«Щасливої дороги»</w:t>
      </w:r>
    </w:p>
    <w:p w:rsidR="002B6E56" w:rsidRPr="00832C53" w:rsidRDefault="002B6E56" w:rsidP="002B6E56">
      <w:pPr>
        <w:ind w:left="1440"/>
        <w:rPr>
          <w:i/>
          <w:color w:val="7030A0"/>
          <w:lang w:val="uk-UA"/>
        </w:rPr>
      </w:pPr>
    </w:p>
    <w:p w:rsidR="002B6E56" w:rsidRPr="00832C53" w:rsidRDefault="002B6E56" w:rsidP="002B6E56">
      <w:pPr>
        <w:ind w:left="1080"/>
        <w:rPr>
          <w:i/>
          <w:lang w:val="uk-UA"/>
        </w:rPr>
      </w:pPr>
    </w:p>
    <w:p w:rsidR="002B6E56" w:rsidRPr="00762C24" w:rsidRDefault="00762C24" w:rsidP="002B6E56">
      <w:pPr>
        <w:rPr>
          <w:b/>
          <w:sz w:val="36"/>
          <w:szCs w:val="36"/>
          <w:lang w:val="uk-UA"/>
        </w:rPr>
      </w:pPr>
      <w:proofErr w:type="gramStart"/>
      <w:r>
        <w:rPr>
          <w:b/>
          <w:sz w:val="36"/>
          <w:szCs w:val="36"/>
          <w:lang w:val="en-US"/>
        </w:rPr>
        <w:t>V</w:t>
      </w:r>
      <w:r>
        <w:rPr>
          <w:b/>
          <w:sz w:val="36"/>
          <w:szCs w:val="36"/>
          <w:lang w:val="uk-UA"/>
        </w:rPr>
        <w:t>І</w:t>
      </w:r>
      <w:r>
        <w:rPr>
          <w:b/>
          <w:sz w:val="36"/>
          <w:szCs w:val="36"/>
          <w:lang w:val="uk-UA"/>
        </w:rPr>
        <w:t>І</w:t>
      </w:r>
      <w:r w:rsidRPr="00762C24">
        <w:rPr>
          <w:b/>
          <w:sz w:val="36"/>
          <w:szCs w:val="36"/>
        </w:rPr>
        <w:t>.</w:t>
      </w:r>
      <w:proofErr w:type="gramEnd"/>
      <w:r>
        <w:rPr>
          <w:b/>
          <w:sz w:val="36"/>
          <w:szCs w:val="36"/>
          <w:lang w:val="uk-UA"/>
        </w:rPr>
        <w:t xml:space="preserve"> </w:t>
      </w:r>
      <w:r w:rsidR="002B6E56" w:rsidRPr="00762C24">
        <w:rPr>
          <w:b/>
          <w:sz w:val="36"/>
          <w:szCs w:val="36"/>
          <w:lang w:val="uk-UA"/>
        </w:rPr>
        <w:t>Домашнє завдання</w:t>
      </w:r>
    </w:p>
    <w:p w:rsidR="002B6E56" w:rsidRDefault="002B6E56" w:rsidP="002B6E56">
      <w:pPr>
        <w:numPr>
          <w:ilvl w:val="0"/>
          <w:numId w:val="2"/>
        </w:numPr>
        <w:rPr>
          <w:sz w:val="28"/>
          <w:lang w:val="uk-UA"/>
        </w:rPr>
      </w:pPr>
      <w:r>
        <w:rPr>
          <w:sz w:val="28"/>
          <w:lang w:val="uk-UA"/>
        </w:rPr>
        <w:t>Підручник, § 5, «Перевір себе», с. 29. Зошит-практикум, завдання 1,2 (с. 15-16).</w:t>
      </w:r>
    </w:p>
    <w:p w:rsidR="002B6E56" w:rsidRDefault="002B6E56" w:rsidP="002B6E56">
      <w:pPr>
        <w:rPr>
          <w:lang w:val="uk-UA"/>
        </w:rPr>
      </w:pPr>
    </w:p>
    <w:p w:rsidR="002B6E56" w:rsidRDefault="002B6E56" w:rsidP="002B6E56">
      <w:pPr>
        <w:ind w:left="1080"/>
        <w:rPr>
          <w:lang w:val="uk-UA"/>
        </w:rPr>
      </w:pPr>
    </w:p>
    <w:p w:rsidR="00D86B13" w:rsidRPr="002B6E56" w:rsidRDefault="00D86B13">
      <w:pPr>
        <w:rPr>
          <w:lang w:val="uk-UA"/>
        </w:rPr>
      </w:pPr>
      <w:bookmarkStart w:id="0" w:name="_GoBack"/>
      <w:bookmarkEnd w:id="0"/>
    </w:p>
    <w:sectPr w:rsidR="00D86B13" w:rsidRPr="002B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E78D3"/>
    <w:multiLevelType w:val="hybridMultilevel"/>
    <w:tmpl w:val="BCE4E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E823CC"/>
    <w:multiLevelType w:val="hybridMultilevel"/>
    <w:tmpl w:val="EDC2C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024F5F"/>
    <w:multiLevelType w:val="hybridMultilevel"/>
    <w:tmpl w:val="54688D0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37A56E8D"/>
    <w:multiLevelType w:val="hybridMultilevel"/>
    <w:tmpl w:val="EF20291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42C65F25"/>
    <w:multiLevelType w:val="hybridMultilevel"/>
    <w:tmpl w:val="4D182B3E"/>
    <w:lvl w:ilvl="0" w:tplc="0419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>
    <w:nsid w:val="4A381628"/>
    <w:multiLevelType w:val="hybridMultilevel"/>
    <w:tmpl w:val="4ED00E9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A208374">
      <w:start w:val="1"/>
      <w:numFmt w:val="russianLower"/>
      <w:lvlText w:val="%2)"/>
      <w:lvlJc w:val="left"/>
      <w:pPr>
        <w:tabs>
          <w:tab w:val="num" w:pos="2520"/>
        </w:tabs>
        <w:ind w:left="2520" w:hanging="360"/>
      </w:p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4E2768F1"/>
    <w:multiLevelType w:val="hybridMultilevel"/>
    <w:tmpl w:val="8BDA907A"/>
    <w:lvl w:ilvl="0" w:tplc="2FD2FB5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B3E30F1"/>
    <w:multiLevelType w:val="hybridMultilevel"/>
    <w:tmpl w:val="48AA0A76"/>
    <w:lvl w:ilvl="0" w:tplc="559C977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7E92E0D"/>
    <w:multiLevelType w:val="hybridMultilevel"/>
    <w:tmpl w:val="7786D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455C5E"/>
    <w:multiLevelType w:val="hybridMultilevel"/>
    <w:tmpl w:val="9C6660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2C"/>
    <w:rsid w:val="002B6E56"/>
    <w:rsid w:val="003A4C2C"/>
    <w:rsid w:val="00762C24"/>
    <w:rsid w:val="00832C53"/>
    <w:rsid w:val="00C3442B"/>
    <w:rsid w:val="00C621AB"/>
    <w:rsid w:val="00D8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E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E5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344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E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E5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34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2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/index.php?title=%D0%A4%D0%B0%D0%B9%D0%BB:Troll_MTRZ-5279.1_%C2%ABSadKo%C2%BB_2024.JPG&amp;filetimestamp=2009091220480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2012-02-29T09:30:00Z</dcterms:created>
  <dcterms:modified xsi:type="dcterms:W3CDTF">2012-02-29T10:27:00Z</dcterms:modified>
</cp:coreProperties>
</file>